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C68" w:rsidRPr="0021778A" w:rsidRDefault="0021778A" w:rsidP="002177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1778A">
        <w:rPr>
          <w:rFonts w:ascii="Times New Roman" w:hAnsi="Times New Roman" w:cs="Times New Roman"/>
          <w:b/>
          <w:sz w:val="28"/>
          <w:szCs w:val="28"/>
        </w:rPr>
        <w:t>Отчет о реализации подпрограммы «Финансовая грамотность»</w:t>
      </w:r>
    </w:p>
    <w:p w:rsidR="0021778A" w:rsidRPr="0021778A" w:rsidRDefault="0021778A" w:rsidP="0010610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78A">
        <w:rPr>
          <w:rFonts w:ascii="Times New Roman" w:hAnsi="Times New Roman" w:cs="Times New Roman"/>
          <w:b/>
          <w:sz w:val="28"/>
          <w:szCs w:val="28"/>
        </w:rPr>
        <w:t>за 202</w:t>
      </w:r>
      <w:r w:rsidR="00106102">
        <w:rPr>
          <w:rFonts w:ascii="Times New Roman" w:hAnsi="Times New Roman" w:cs="Times New Roman"/>
          <w:b/>
          <w:sz w:val="28"/>
          <w:szCs w:val="28"/>
        </w:rPr>
        <w:t>4</w:t>
      </w:r>
      <w:r w:rsidRPr="0021778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1778A" w:rsidRDefault="0021778A" w:rsidP="002177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78A">
        <w:rPr>
          <w:rFonts w:ascii="Times New Roman" w:hAnsi="Times New Roman" w:cs="Times New Roman"/>
          <w:b/>
          <w:sz w:val="28"/>
          <w:szCs w:val="28"/>
        </w:rPr>
        <w:t xml:space="preserve">Финансовое управление администрации </w:t>
      </w:r>
    </w:p>
    <w:p w:rsidR="0021778A" w:rsidRDefault="0021778A" w:rsidP="002177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78A">
        <w:rPr>
          <w:rFonts w:ascii="Times New Roman" w:hAnsi="Times New Roman" w:cs="Times New Roman"/>
          <w:b/>
          <w:sz w:val="28"/>
          <w:szCs w:val="28"/>
        </w:rPr>
        <w:t>Шарангского муниципального округа</w:t>
      </w:r>
    </w:p>
    <w:p w:rsidR="0021778A" w:rsidRPr="0021778A" w:rsidRDefault="0021778A" w:rsidP="0021778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801"/>
        <w:gridCol w:w="3843"/>
        <w:gridCol w:w="3261"/>
        <w:gridCol w:w="2268"/>
        <w:gridCol w:w="2409"/>
        <w:gridCol w:w="2268"/>
      </w:tblGrid>
      <w:tr w:rsidR="002555DD" w:rsidTr="00E31DA3">
        <w:tc>
          <w:tcPr>
            <w:tcW w:w="801" w:type="dxa"/>
          </w:tcPr>
          <w:p w:rsidR="002555DD" w:rsidRDefault="002555DD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382A" w:rsidRPr="0021778A" w:rsidRDefault="0097382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78A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3843" w:type="dxa"/>
          </w:tcPr>
          <w:p w:rsidR="002555DD" w:rsidRDefault="002555DD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382A" w:rsidRPr="0021778A" w:rsidRDefault="0097382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Индикаторы достижения цели</w:t>
            </w:r>
          </w:p>
        </w:tc>
        <w:tc>
          <w:tcPr>
            <w:tcW w:w="3261" w:type="dxa"/>
          </w:tcPr>
          <w:p w:rsidR="002555DD" w:rsidRDefault="002555DD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382A" w:rsidRDefault="0097382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268" w:type="dxa"/>
          </w:tcPr>
          <w:p w:rsidR="0097382A" w:rsidRPr="0021778A" w:rsidRDefault="0097382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и сроки реализации подпрограммы</w:t>
            </w:r>
          </w:p>
        </w:tc>
        <w:tc>
          <w:tcPr>
            <w:tcW w:w="2409" w:type="dxa"/>
          </w:tcPr>
          <w:p w:rsidR="0097382A" w:rsidRPr="0021778A" w:rsidRDefault="0097382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непосредственных результатов</w:t>
            </w:r>
          </w:p>
        </w:tc>
        <w:tc>
          <w:tcPr>
            <w:tcW w:w="2268" w:type="dxa"/>
          </w:tcPr>
          <w:p w:rsidR="0097382A" w:rsidRPr="0021778A" w:rsidRDefault="0097382A" w:rsidP="002177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непосредственных результатов</w:t>
            </w:r>
          </w:p>
        </w:tc>
      </w:tr>
      <w:tr w:rsidR="0097382A" w:rsidTr="00E31DA3">
        <w:tc>
          <w:tcPr>
            <w:tcW w:w="801" w:type="dxa"/>
          </w:tcPr>
          <w:p w:rsidR="0097382A" w:rsidRPr="0021778A" w:rsidRDefault="0097382A" w:rsidP="00217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7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3" w:type="dxa"/>
          </w:tcPr>
          <w:p w:rsidR="0097382A" w:rsidRPr="0021778A" w:rsidRDefault="0097382A" w:rsidP="00217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97382A" w:rsidRPr="0021778A" w:rsidRDefault="0097382A" w:rsidP="00217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97382A" w:rsidRPr="0021778A" w:rsidRDefault="0097382A" w:rsidP="00217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97382A" w:rsidRPr="0021778A" w:rsidRDefault="0097382A" w:rsidP="00217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97382A" w:rsidRPr="0021778A" w:rsidRDefault="0097382A" w:rsidP="00217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7382A" w:rsidTr="0097382A">
        <w:tc>
          <w:tcPr>
            <w:tcW w:w="14850" w:type="dxa"/>
            <w:gridSpan w:val="6"/>
          </w:tcPr>
          <w:p w:rsidR="0097382A" w:rsidRDefault="0097382A" w:rsidP="0097382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1. </w:t>
            </w:r>
            <w:r w:rsidRPr="0021778A">
              <w:rPr>
                <w:rFonts w:ascii="Times New Roman" w:hAnsi="Times New Roman" w:cs="Times New Roman"/>
                <w:sz w:val="24"/>
                <w:szCs w:val="24"/>
              </w:rPr>
              <w:t>Повышение охвата и качества финансового образования и информированности населения в области финансового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B7906" w:rsidRPr="0021778A" w:rsidRDefault="009B7906" w:rsidP="0097382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82A" w:rsidTr="00275E29">
        <w:tc>
          <w:tcPr>
            <w:tcW w:w="801" w:type="dxa"/>
          </w:tcPr>
          <w:p w:rsidR="0097382A" w:rsidRPr="0021778A" w:rsidRDefault="00973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3" w:type="dxa"/>
          </w:tcPr>
          <w:p w:rsidR="0097382A" w:rsidRPr="0021778A" w:rsidRDefault="00275E29" w:rsidP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97382A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педагогических работников, прошедших повышение квалификации по вопросам финансов</w:t>
            </w:r>
            <w:r w:rsidR="002555D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7382A">
              <w:rPr>
                <w:rFonts w:ascii="Times New Roman" w:hAnsi="Times New Roman" w:cs="Times New Roman"/>
                <w:sz w:val="24"/>
                <w:szCs w:val="24"/>
              </w:rPr>
              <w:t>й грамотности</w:t>
            </w:r>
          </w:p>
        </w:tc>
        <w:tc>
          <w:tcPr>
            <w:tcW w:w="3261" w:type="dxa"/>
          </w:tcPr>
          <w:p w:rsidR="0097382A" w:rsidRPr="0021778A" w:rsidRDefault="002555DD" w:rsidP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распорядители бюджетных средств, структурные подразделения администра</w:t>
            </w:r>
            <w:r w:rsidR="00275E29">
              <w:rPr>
                <w:rFonts w:ascii="Times New Roman" w:hAnsi="Times New Roman" w:cs="Times New Roman"/>
                <w:sz w:val="24"/>
                <w:szCs w:val="24"/>
              </w:rPr>
              <w:t>ции Шарангского муниципального округа</w:t>
            </w:r>
          </w:p>
        </w:tc>
        <w:tc>
          <w:tcPr>
            <w:tcW w:w="2268" w:type="dxa"/>
          </w:tcPr>
          <w:p w:rsidR="0097382A" w:rsidRPr="0021778A" w:rsidRDefault="002555DD" w:rsidP="00106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061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106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годы, без разделения на этапы</w:t>
            </w:r>
          </w:p>
        </w:tc>
        <w:tc>
          <w:tcPr>
            <w:tcW w:w="2409" w:type="dxa"/>
          </w:tcPr>
          <w:p w:rsidR="0097382A" w:rsidRDefault="00973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5DD" w:rsidRPr="0021778A" w:rsidRDefault="002555DD" w:rsidP="00275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275E29">
              <w:rPr>
                <w:rFonts w:ascii="Times New Roman" w:hAnsi="Times New Roman" w:cs="Times New Roman"/>
                <w:sz w:val="24"/>
                <w:szCs w:val="24"/>
              </w:rPr>
              <w:t>25 чел.</w:t>
            </w:r>
          </w:p>
        </w:tc>
        <w:tc>
          <w:tcPr>
            <w:tcW w:w="2268" w:type="dxa"/>
            <w:vAlign w:val="center"/>
          </w:tcPr>
          <w:p w:rsidR="0097382A" w:rsidRPr="00106102" w:rsidRDefault="0097382A" w:rsidP="00275E2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555DD" w:rsidRPr="009A1C32" w:rsidRDefault="00AA55BF" w:rsidP="00275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2555DD" w:rsidTr="00275E29">
        <w:tc>
          <w:tcPr>
            <w:tcW w:w="801" w:type="dxa"/>
          </w:tcPr>
          <w:p w:rsidR="002555DD" w:rsidRDefault="0025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3" w:type="dxa"/>
          </w:tcPr>
          <w:p w:rsidR="002555DD" w:rsidRDefault="00275E29" w:rsidP="0025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2555DD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организаций всех уровней системы образования, реализующих программы по финансовой грамотности</w:t>
            </w:r>
          </w:p>
        </w:tc>
        <w:tc>
          <w:tcPr>
            <w:tcW w:w="3261" w:type="dxa"/>
          </w:tcPr>
          <w:p w:rsidR="002555DD" w:rsidRDefault="00255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Главные распорядители бюджетных средств, структурные подразделения администрации Шарангского муниципального </w:t>
            </w:r>
            <w:r w:rsidR="00275E2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268" w:type="dxa"/>
          </w:tcPr>
          <w:p w:rsidR="002555DD" w:rsidRDefault="002555DD" w:rsidP="00275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061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275E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годы, без разделения на этапы</w:t>
            </w:r>
          </w:p>
        </w:tc>
        <w:tc>
          <w:tcPr>
            <w:tcW w:w="2409" w:type="dxa"/>
          </w:tcPr>
          <w:p w:rsidR="002555DD" w:rsidRDefault="00255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5DD" w:rsidRDefault="002555DD" w:rsidP="00275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2268" w:type="dxa"/>
            <w:vAlign w:val="center"/>
          </w:tcPr>
          <w:p w:rsidR="002555DD" w:rsidRPr="00106102" w:rsidRDefault="002555DD" w:rsidP="00275E2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  <w:p w:rsidR="00275E29" w:rsidRPr="00275E29" w:rsidRDefault="00AA55BF" w:rsidP="00275E2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97382A" w:rsidTr="0097382A">
        <w:tc>
          <w:tcPr>
            <w:tcW w:w="14850" w:type="dxa"/>
            <w:gridSpan w:val="6"/>
          </w:tcPr>
          <w:p w:rsidR="0097382A" w:rsidRPr="0021778A" w:rsidRDefault="0097382A" w:rsidP="0097382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2. Проведение мероприятий по повышению уровня финансовой, инвестиционной, цифровой грамотности.</w:t>
            </w:r>
          </w:p>
        </w:tc>
      </w:tr>
      <w:tr w:rsidR="00275E29" w:rsidTr="00275E29">
        <w:tc>
          <w:tcPr>
            <w:tcW w:w="801" w:type="dxa"/>
          </w:tcPr>
          <w:p w:rsidR="00275E29" w:rsidRPr="0021778A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3" w:type="dxa"/>
          </w:tcPr>
          <w:p w:rsidR="00275E29" w:rsidRPr="0021778A" w:rsidRDefault="00275E29" w:rsidP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учащихся образовательных организаций, принявших участие в онлайн-уроках финансовой грамотности в различных форматах</w:t>
            </w:r>
          </w:p>
        </w:tc>
        <w:tc>
          <w:tcPr>
            <w:tcW w:w="3261" w:type="dxa"/>
            <w:vMerge w:val="restart"/>
            <w:vAlign w:val="center"/>
          </w:tcPr>
          <w:p w:rsidR="00275E29" w:rsidRPr="0021778A" w:rsidRDefault="00275E29" w:rsidP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распорядители бюджетных средств, структурные подразделения администрации Шарангского муниципального округа</w:t>
            </w:r>
          </w:p>
        </w:tc>
        <w:tc>
          <w:tcPr>
            <w:tcW w:w="2268" w:type="dxa"/>
            <w:vMerge w:val="restart"/>
            <w:vAlign w:val="center"/>
          </w:tcPr>
          <w:p w:rsidR="00275E29" w:rsidRPr="0021778A" w:rsidRDefault="00275E29" w:rsidP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– 2024 годы, без разделения на этапы</w:t>
            </w:r>
          </w:p>
        </w:tc>
        <w:tc>
          <w:tcPr>
            <w:tcW w:w="2409" w:type="dxa"/>
            <w:vMerge w:val="restart"/>
            <w:vAlign w:val="center"/>
          </w:tcPr>
          <w:p w:rsidR="00275E29" w:rsidRDefault="00275E29" w:rsidP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E29" w:rsidRPr="0021778A" w:rsidRDefault="00275E29" w:rsidP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520 чел.</w:t>
            </w:r>
          </w:p>
        </w:tc>
        <w:tc>
          <w:tcPr>
            <w:tcW w:w="2268" w:type="dxa"/>
            <w:vAlign w:val="center"/>
          </w:tcPr>
          <w:p w:rsidR="00275E29" w:rsidRDefault="00275E29" w:rsidP="00275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5E29" w:rsidRPr="009A1C32" w:rsidRDefault="00AA55BF" w:rsidP="00275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1522</w:t>
            </w:r>
          </w:p>
          <w:p w:rsidR="00275E29" w:rsidRPr="00275E29" w:rsidRDefault="00275E29" w:rsidP="00275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E29" w:rsidTr="00275E29">
        <w:tc>
          <w:tcPr>
            <w:tcW w:w="801" w:type="dxa"/>
          </w:tcPr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3" w:type="dxa"/>
          </w:tcPr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детей в дошкольных организациях, принявших участие в уроках по повышению финансовой грамотности</w:t>
            </w:r>
          </w:p>
        </w:tc>
        <w:tc>
          <w:tcPr>
            <w:tcW w:w="3261" w:type="dxa"/>
            <w:vMerge/>
          </w:tcPr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75E29" w:rsidRDefault="00275E29" w:rsidP="00275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75E29" w:rsidRPr="009A1C32" w:rsidRDefault="00AA55BF" w:rsidP="00275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  <w:p w:rsidR="00275E29" w:rsidRPr="00275E29" w:rsidRDefault="00275E29" w:rsidP="00275E2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75E29" w:rsidTr="00275E29">
        <w:tc>
          <w:tcPr>
            <w:tcW w:w="801" w:type="dxa"/>
          </w:tcPr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43" w:type="dxa"/>
          </w:tcPr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взрослого населения (пенсионеров), принявших участие в уроках по повышению финансовой грамотности</w:t>
            </w:r>
          </w:p>
        </w:tc>
        <w:tc>
          <w:tcPr>
            <w:tcW w:w="3261" w:type="dxa"/>
            <w:vMerge/>
          </w:tcPr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75E29" w:rsidRDefault="00275E29" w:rsidP="00275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75E29" w:rsidRPr="00275E29" w:rsidRDefault="00AA55BF" w:rsidP="00275E2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A55BF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</w:tr>
      <w:tr w:rsidR="00275E29" w:rsidTr="0057526B">
        <w:tc>
          <w:tcPr>
            <w:tcW w:w="801" w:type="dxa"/>
          </w:tcPr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843" w:type="dxa"/>
          </w:tcPr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других слоев населения округа, принявших участие в уроках по повышению финансовой грамотности</w:t>
            </w:r>
          </w:p>
        </w:tc>
        <w:tc>
          <w:tcPr>
            <w:tcW w:w="3261" w:type="dxa"/>
            <w:vMerge/>
          </w:tcPr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75E29" w:rsidRDefault="00275E29" w:rsidP="00275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75E29" w:rsidRDefault="00275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75E29" w:rsidRPr="00AA55BF" w:rsidRDefault="00AA55BF" w:rsidP="00575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5BF">
              <w:rPr>
                <w:rFonts w:ascii="Times New Roman" w:hAnsi="Times New Roman" w:cs="Times New Roman"/>
                <w:sz w:val="24"/>
                <w:szCs w:val="24"/>
              </w:rPr>
              <w:t>621</w:t>
            </w:r>
          </w:p>
          <w:p w:rsidR="0057526B" w:rsidRPr="00275E29" w:rsidRDefault="0057526B" w:rsidP="0057526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97382A" w:rsidTr="0097382A">
        <w:tc>
          <w:tcPr>
            <w:tcW w:w="14850" w:type="dxa"/>
            <w:gridSpan w:val="6"/>
          </w:tcPr>
          <w:p w:rsidR="0097382A" w:rsidRDefault="0097382A" w:rsidP="0097382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3. Разработка механизмов, обеспечивающих повышение финансовой грамотности населения и информированности в указанной области</w:t>
            </w:r>
          </w:p>
          <w:p w:rsidR="009B7906" w:rsidRPr="0021778A" w:rsidRDefault="009B7906" w:rsidP="0097382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82A" w:rsidTr="00E31DA3">
        <w:tc>
          <w:tcPr>
            <w:tcW w:w="801" w:type="dxa"/>
          </w:tcPr>
          <w:p w:rsidR="0097382A" w:rsidRPr="0021778A" w:rsidRDefault="00E31D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3" w:type="dxa"/>
          </w:tcPr>
          <w:p w:rsidR="0097382A" w:rsidRPr="0021778A" w:rsidRDefault="00575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образовательных организаций</w:t>
            </w:r>
            <w:r w:rsidR="00E31DA3">
              <w:rPr>
                <w:rFonts w:ascii="Times New Roman" w:hAnsi="Times New Roman" w:cs="Times New Roman"/>
                <w:sz w:val="24"/>
                <w:szCs w:val="24"/>
              </w:rPr>
              <w:t>, принявших участие в онлайн-уроках по вопросам финансовой грамотности</w:t>
            </w:r>
          </w:p>
        </w:tc>
        <w:tc>
          <w:tcPr>
            <w:tcW w:w="3261" w:type="dxa"/>
          </w:tcPr>
          <w:p w:rsidR="0097382A" w:rsidRPr="0021778A" w:rsidRDefault="00E31D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распорядители бюджетных средств, структурные подразделения администрации Шарангского муниципального района</w:t>
            </w:r>
          </w:p>
        </w:tc>
        <w:tc>
          <w:tcPr>
            <w:tcW w:w="2268" w:type="dxa"/>
          </w:tcPr>
          <w:p w:rsidR="0097382A" w:rsidRPr="0021778A" w:rsidRDefault="00E31DA3" w:rsidP="00275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75E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275E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годы, без разделения на этапы</w:t>
            </w:r>
          </w:p>
        </w:tc>
        <w:tc>
          <w:tcPr>
            <w:tcW w:w="2409" w:type="dxa"/>
          </w:tcPr>
          <w:p w:rsidR="0097382A" w:rsidRDefault="00973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1DA3" w:rsidRPr="0021778A" w:rsidRDefault="00E31DA3" w:rsidP="00575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7</w:t>
            </w:r>
          </w:p>
        </w:tc>
        <w:tc>
          <w:tcPr>
            <w:tcW w:w="2268" w:type="dxa"/>
          </w:tcPr>
          <w:p w:rsidR="0097382A" w:rsidRDefault="0097382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D3DA9" w:rsidRPr="0057526B" w:rsidRDefault="0057526B" w:rsidP="00FD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C3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21778A" w:rsidRDefault="0021778A" w:rsidP="00275E29"/>
    <w:sectPr w:rsidR="0021778A" w:rsidSect="002555D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C7581"/>
    <w:multiLevelType w:val="hybridMultilevel"/>
    <w:tmpl w:val="7F989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7A3"/>
    <w:rsid w:val="00095378"/>
    <w:rsid w:val="00106102"/>
    <w:rsid w:val="00215EC1"/>
    <w:rsid w:val="0021778A"/>
    <w:rsid w:val="002555DD"/>
    <w:rsid w:val="00275E29"/>
    <w:rsid w:val="0057526B"/>
    <w:rsid w:val="005C5C68"/>
    <w:rsid w:val="0097382A"/>
    <w:rsid w:val="009A1C32"/>
    <w:rsid w:val="009B7906"/>
    <w:rsid w:val="00AA55BF"/>
    <w:rsid w:val="00BB3EF4"/>
    <w:rsid w:val="00C047A3"/>
    <w:rsid w:val="00D2667B"/>
    <w:rsid w:val="00E31DA3"/>
    <w:rsid w:val="00E35C1F"/>
    <w:rsid w:val="00FD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7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77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266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66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7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77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266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66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111</cp:lastModifiedBy>
  <cp:revision>2</cp:revision>
  <cp:lastPrinted>2025-03-06T11:17:00Z</cp:lastPrinted>
  <dcterms:created xsi:type="dcterms:W3CDTF">2026-03-12T07:02:00Z</dcterms:created>
  <dcterms:modified xsi:type="dcterms:W3CDTF">2026-03-12T07:02:00Z</dcterms:modified>
</cp:coreProperties>
</file>